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090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35E049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B94CF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湖北省图书馆学会第七届理事会理事单位</w:t>
      </w:r>
    </w:p>
    <w:bookmarkEnd w:id="0"/>
    <w:p w14:paraId="07028C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tbl>
      <w:tblPr>
        <w:tblStyle w:val="5"/>
        <w:tblW w:w="900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1"/>
        <w:gridCol w:w="4471"/>
      </w:tblGrid>
      <w:tr w14:paraId="640A79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9002" w:type="dxa"/>
            <w:gridSpan w:val="2"/>
            <w:vAlign w:val="top"/>
          </w:tcPr>
          <w:p w14:paraId="3880DBEA">
            <w:pPr>
              <w:pStyle w:val="4"/>
              <w:spacing w:before="256" w:line="226" w:lineRule="auto"/>
              <w:jc w:val="center"/>
              <w:rPr>
                <w:sz w:val="31"/>
                <w:szCs w:val="31"/>
              </w:rPr>
            </w:pPr>
            <w:r>
              <w:rPr>
                <w:rFonts w:hint="eastAsia" w:ascii="仿宋" w:hAnsi="仿宋" w:eastAsia="仿宋" w:cs="仿宋"/>
                <w:spacing w:val="7"/>
                <w:sz w:val="32"/>
                <w:szCs w:val="32"/>
                <w14:textOutline w14:w="579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理事长单位</w:t>
            </w:r>
          </w:p>
        </w:tc>
      </w:tr>
      <w:tr w14:paraId="646B46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4531" w:type="dxa"/>
            <w:vAlign w:val="top"/>
          </w:tcPr>
          <w:p w14:paraId="5C29BF3F">
            <w:pPr>
              <w:pStyle w:val="4"/>
              <w:spacing w:before="161" w:line="220" w:lineRule="auto"/>
              <w:ind w:left="118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32"/>
                <w:szCs w:val="32"/>
              </w:rPr>
              <w:t>湖北省图书馆</w:t>
            </w:r>
          </w:p>
        </w:tc>
        <w:tc>
          <w:tcPr>
            <w:tcW w:w="4471" w:type="dxa"/>
            <w:vAlign w:val="top"/>
          </w:tcPr>
          <w:p w14:paraId="10E1F9A9">
            <w:pPr>
              <w:pStyle w:val="4"/>
              <w:spacing w:before="161" w:line="220" w:lineRule="auto"/>
              <w:ind w:left="145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3"/>
                <w:sz w:val="32"/>
                <w:szCs w:val="32"/>
              </w:rPr>
              <w:t>中国科学院武汉文献情报中心</w:t>
            </w:r>
          </w:p>
        </w:tc>
      </w:tr>
      <w:tr w14:paraId="7A3B14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338FE04F">
            <w:pPr>
              <w:pStyle w:val="4"/>
              <w:spacing w:before="159" w:line="220" w:lineRule="auto"/>
              <w:ind w:left="118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pacing w:val="-1"/>
                <w:sz w:val="32"/>
                <w:szCs w:val="32"/>
              </w:rPr>
              <w:t>湖北省科技信息研究院</w:t>
            </w:r>
          </w:p>
        </w:tc>
        <w:tc>
          <w:tcPr>
            <w:tcW w:w="4471" w:type="dxa"/>
            <w:vAlign w:val="top"/>
          </w:tcPr>
          <w:p w14:paraId="6C781B77">
            <w:pPr>
              <w:pStyle w:val="4"/>
              <w:spacing w:before="159" w:line="220" w:lineRule="auto"/>
              <w:ind w:left="120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32"/>
                <w:szCs w:val="32"/>
              </w:rPr>
              <w:t>武汉大学图书馆</w:t>
            </w:r>
          </w:p>
        </w:tc>
      </w:tr>
      <w:tr w14:paraId="01411C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442D0B5D">
            <w:pPr>
              <w:pStyle w:val="4"/>
              <w:spacing w:before="161" w:line="220" w:lineRule="auto"/>
              <w:ind w:left="123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32"/>
                <w:szCs w:val="32"/>
              </w:rPr>
              <w:t>武汉大学信息管理学院</w:t>
            </w:r>
          </w:p>
        </w:tc>
        <w:tc>
          <w:tcPr>
            <w:tcW w:w="4471" w:type="dxa"/>
            <w:vAlign w:val="top"/>
          </w:tcPr>
          <w:p w14:paraId="0C86A06D">
            <w:pPr>
              <w:pStyle w:val="4"/>
              <w:spacing w:before="160" w:line="220" w:lineRule="auto"/>
              <w:ind w:left="118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32"/>
                <w:szCs w:val="32"/>
              </w:rPr>
              <w:t>华中科技大学图书馆</w:t>
            </w:r>
          </w:p>
        </w:tc>
      </w:tr>
      <w:tr w14:paraId="0903DC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4531" w:type="dxa"/>
            <w:vAlign w:val="top"/>
          </w:tcPr>
          <w:p w14:paraId="75B91F4F">
            <w:pPr>
              <w:pStyle w:val="4"/>
              <w:spacing w:before="265" w:line="220" w:lineRule="auto"/>
              <w:ind w:left="120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pacing w:val="-1"/>
                <w:sz w:val="32"/>
                <w:szCs w:val="32"/>
              </w:rPr>
              <w:t>华中师范大学信息管理学院</w:t>
            </w:r>
          </w:p>
        </w:tc>
        <w:tc>
          <w:tcPr>
            <w:tcW w:w="4471" w:type="dxa"/>
            <w:vAlign w:val="top"/>
          </w:tcPr>
          <w:p w14:paraId="14466B23">
            <w:pPr>
              <w:pStyle w:val="4"/>
              <w:spacing w:before="263" w:line="220" w:lineRule="auto"/>
              <w:ind w:left="120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pacing w:val="-3"/>
                <w:sz w:val="32"/>
                <w:szCs w:val="32"/>
              </w:rPr>
              <w:t>武汉图书馆</w:t>
            </w:r>
          </w:p>
        </w:tc>
      </w:tr>
      <w:tr w14:paraId="5AECE1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9002" w:type="dxa"/>
            <w:gridSpan w:val="2"/>
            <w:vAlign w:val="top"/>
          </w:tcPr>
          <w:p w14:paraId="35625E95">
            <w:pPr>
              <w:pStyle w:val="4"/>
              <w:spacing w:before="298" w:line="226" w:lineRule="auto"/>
              <w:jc w:val="center"/>
              <w:rPr>
                <w:color w:val="auto"/>
                <w:sz w:val="31"/>
                <w:szCs w:val="31"/>
              </w:rPr>
            </w:pPr>
            <w:r>
              <w:rPr>
                <w:rFonts w:hint="eastAsia" w:ascii="仿宋" w:hAnsi="仿宋" w:eastAsia="仿宋" w:cs="仿宋"/>
                <w:color w:val="auto"/>
                <w:spacing w:val="7"/>
                <w:sz w:val="32"/>
                <w:szCs w:val="32"/>
                <w14:textOutline w14:w="579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常务理事单位</w:t>
            </w:r>
          </w:p>
        </w:tc>
      </w:tr>
      <w:tr w14:paraId="780E36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4531" w:type="dxa"/>
            <w:vAlign w:val="top"/>
          </w:tcPr>
          <w:p w14:paraId="172D54D1">
            <w:pPr>
              <w:pStyle w:val="4"/>
              <w:spacing w:before="163" w:line="220" w:lineRule="auto"/>
              <w:ind w:left="120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32"/>
                <w:szCs w:val="32"/>
              </w:rPr>
              <w:t>华中师范大学图书馆</w:t>
            </w:r>
          </w:p>
        </w:tc>
        <w:tc>
          <w:tcPr>
            <w:tcW w:w="4471" w:type="dxa"/>
            <w:vAlign w:val="top"/>
          </w:tcPr>
          <w:p w14:paraId="27067B7D">
            <w:pPr>
              <w:pStyle w:val="4"/>
              <w:spacing w:before="163" w:line="220" w:lineRule="auto"/>
              <w:ind w:left="120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32"/>
                <w:szCs w:val="32"/>
              </w:rPr>
              <w:t>武汉理工大学图书馆</w:t>
            </w:r>
          </w:p>
        </w:tc>
      </w:tr>
      <w:tr w14:paraId="5EA932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531" w:type="dxa"/>
            <w:vAlign w:val="top"/>
          </w:tcPr>
          <w:p w14:paraId="73764FCE">
            <w:pPr>
              <w:pStyle w:val="4"/>
              <w:spacing w:before="161" w:line="220" w:lineRule="auto"/>
              <w:ind w:left="147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pacing w:val="-4"/>
                <w:sz w:val="32"/>
                <w:szCs w:val="32"/>
              </w:rPr>
              <w:t>中南财经政法大学图书馆</w:t>
            </w:r>
          </w:p>
        </w:tc>
        <w:tc>
          <w:tcPr>
            <w:tcW w:w="4471" w:type="dxa"/>
            <w:vAlign w:val="top"/>
          </w:tcPr>
          <w:p w14:paraId="373C3F68">
            <w:pPr>
              <w:pStyle w:val="4"/>
              <w:spacing w:before="161" w:line="220" w:lineRule="auto"/>
              <w:ind w:left="116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32"/>
                <w:szCs w:val="32"/>
              </w:rPr>
              <w:t>湖北大学图书馆</w:t>
            </w:r>
          </w:p>
        </w:tc>
      </w:tr>
      <w:tr w14:paraId="6FFE93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73927F8B">
            <w:pPr>
              <w:pStyle w:val="4"/>
              <w:spacing w:before="161" w:line="220" w:lineRule="auto"/>
              <w:ind w:left="120"/>
              <w:rPr>
                <w:rFonts w:hint="eastAsia" w:ascii="仿宋" w:hAnsi="仿宋" w:eastAsia="仿宋" w:cs="仿宋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32"/>
                <w:szCs w:val="32"/>
              </w:rPr>
              <w:t>江汉大学图书馆</w:t>
            </w:r>
            <w:r>
              <w:rPr>
                <w:rFonts w:hint="eastAsia" w:ascii="仿宋" w:hAnsi="仿宋" w:eastAsia="仿宋" w:cs="仿宋"/>
                <w:color w:val="auto"/>
                <w:spacing w:val="-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pacing w:val="-2"/>
                <w:sz w:val="32"/>
                <w:szCs w:val="32"/>
                <w:lang w:val="en-US" w:eastAsia="zh-CN"/>
              </w:rPr>
              <w:t>档案馆</w:t>
            </w:r>
            <w:r>
              <w:rPr>
                <w:rFonts w:hint="eastAsia" w:ascii="仿宋" w:hAnsi="仿宋" w:eastAsia="仿宋" w:cs="仿宋"/>
                <w:color w:val="auto"/>
                <w:spacing w:val="-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4471" w:type="dxa"/>
            <w:vAlign w:val="top"/>
          </w:tcPr>
          <w:p w14:paraId="0702A23E">
            <w:pPr>
              <w:pStyle w:val="4"/>
              <w:spacing w:before="161" w:line="220" w:lineRule="auto"/>
              <w:ind w:left="120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32"/>
                <w:szCs w:val="32"/>
              </w:rPr>
              <w:t>武昌首义学院图书馆</w:t>
            </w:r>
          </w:p>
        </w:tc>
      </w:tr>
      <w:tr w14:paraId="139FFB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531" w:type="dxa"/>
            <w:vAlign w:val="top"/>
          </w:tcPr>
          <w:p w14:paraId="6D172411">
            <w:pPr>
              <w:pStyle w:val="4"/>
              <w:spacing w:before="161" w:line="220" w:lineRule="auto"/>
              <w:ind w:left="123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pacing w:val="-2"/>
                <w:sz w:val="32"/>
                <w:szCs w:val="32"/>
              </w:rPr>
              <w:t>武汉职业技术</w:t>
            </w:r>
            <w:r>
              <w:rPr>
                <w:rFonts w:hint="eastAsia" w:ascii="仿宋" w:hAnsi="仿宋" w:eastAsia="仿宋" w:cs="仿宋"/>
                <w:color w:val="auto"/>
                <w:spacing w:val="-2"/>
                <w:sz w:val="32"/>
                <w:szCs w:val="32"/>
                <w:lang w:val="en-US" w:eastAsia="zh-CN"/>
              </w:rPr>
              <w:t>大学</w:t>
            </w:r>
            <w:r>
              <w:rPr>
                <w:rFonts w:hint="eastAsia" w:ascii="仿宋" w:hAnsi="仿宋" w:eastAsia="仿宋" w:cs="仿宋"/>
                <w:color w:val="auto"/>
                <w:spacing w:val="-2"/>
                <w:sz w:val="32"/>
                <w:szCs w:val="32"/>
              </w:rPr>
              <w:t>图书馆</w:t>
            </w:r>
          </w:p>
        </w:tc>
        <w:tc>
          <w:tcPr>
            <w:tcW w:w="4471" w:type="dxa"/>
            <w:vAlign w:val="top"/>
          </w:tcPr>
          <w:p w14:paraId="60E9AA6C">
            <w:pPr>
              <w:pStyle w:val="4"/>
              <w:spacing w:before="161" w:line="220" w:lineRule="auto"/>
              <w:ind w:left="12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武汉市少年儿童图书馆</w:t>
            </w:r>
          </w:p>
        </w:tc>
      </w:tr>
      <w:tr w14:paraId="2F93A4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1917F89D">
            <w:pPr>
              <w:pStyle w:val="4"/>
              <w:spacing w:before="161" w:line="220" w:lineRule="auto"/>
              <w:ind w:left="118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黄石市图书馆</w:t>
            </w:r>
          </w:p>
        </w:tc>
        <w:tc>
          <w:tcPr>
            <w:tcW w:w="4471" w:type="dxa"/>
            <w:vAlign w:val="top"/>
          </w:tcPr>
          <w:p w14:paraId="2E50A5A4">
            <w:pPr>
              <w:pStyle w:val="4"/>
              <w:spacing w:before="161" w:line="220" w:lineRule="auto"/>
              <w:ind w:left="118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十堰市图书馆</w:t>
            </w:r>
          </w:p>
        </w:tc>
      </w:tr>
      <w:tr w14:paraId="0CBEEF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17C2DF97">
            <w:pPr>
              <w:pStyle w:val="4"/>
              <w:spacing w:before="161" w:line="220" w:lineRule="auto"/>
              <w:ind w:left="125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3"/>
                <w:sz w:val="32"/>
                <w:szCs w:val="32"/>
              </w:rPr>
              <w:t>宜昌市图书馆</w:t>
            </w:r>
          </w:p>
        </w:tc>
        <w:tc>
          <w:tcPr>
            <w:tcW w:w="4471" w:type="dxa"/>
            <w:vAlign w:val="top"/>
          </w:tcPr>
          <w:p w14:paraId="0B9378D7">
            <w:pPr>
              <w:pStyle w:val="4"/>
              <w:spacing w:before="161" w:line="220" w:lineRule="auto"/>
              <w:ind w:left="127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4"/>
                <w:sz w:val="32"/>
                <w:szCs w:val="32"/>
              </w:rPr>
              <w:t>襄阳市图书馆</w:t>
            </w:r>
          </w:p>
        </w:tc>
      </w:tr>
      <w:tr w14:paraId="1C4B39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4531" w:type="dxa"/>
            <w:vAlign w:val="top"/>
          </w:tcPr>
          <w:p w14:paraId="50715EED">
            <w:pPr>
              <w:pStyle w:val="4"/>
              <w:spacing w:before="164" w:line="220" w:lineRule="auto"/>
              <w:ind w:left="124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3"/>
                <w:sz w:val="32"/>
                <w:szCs w:val="32"/>
              </w:rPr>
              <w:t>荆门市图书馆</w:t>
            </w:r>
          </w:p>
        </w:tc>
        <w:tc>
          <w:tcPr>
            <w:tcW w:w="4471" w:type="dxa"/>
            <w:vAlign w:val="top"/>
          </w:tcPr>
          <w:p w14:paraId="2EA25FC2">
            <w:pPr>
              <w:pStyle w:val="4"/>
              <w:spacing w:before="164" w:line="220" w:lineRule="auto"/>
              <w:ind w:left="119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孝感市图书馆</w:t>
            </w:r>
          </w:p>
        </w:tc>
      </w:tr>
      <w:tr w14:paraId="577DA1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1B68A022">
            <w:pPr>
              <w:pStyle w:val="4"/>
              <w:spacing w:before="162" w:line="220" w:lineRule="auto"/>
              <w:ind w:left="124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3"/>
                <w:sz w:val="32"/>
                <w:szCs w:val="32"/>
              </w:rPr>
              <w:t>荆州市图书馆</w:t>
            </w:r>
          </w:p>
        </w:tc>
        <w:tc>
          <w:tcPr>
            <w:tcW w:w="4471" w:type="dxa"/>
            <w:vAlign w:val="top"/>
          </w:tcPr>
          <w:p w14:paraId="0A2EBFB4">
            <w:pPr>
              <w:pStyle w:val="4"/>
              <w:spacing w:before="162" w:line="220" w:lineRule="auto"/>
              <w:ind w:left="116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黄冈市图书馆</w:t>
            </w:r>
          </w:p>
        </w:tc>
      </w:tr>
      <w:tr w14:paraId="2E77FF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577022F8">
            <w:pPr>
              <w:pStyle w:val="4"/>
              <w:spacing w:before="163" w:line="220" w:lineRule="auto"/>
              <w:ind w:left="119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咸宁市图书馆</w:t>
            </w:r>
          </w:p>
        </w:tc>
        <w:tc>
          <w:tcPr>
            <w:tcW w:w="4471" w:type="dxa"/>
            <w:vAlign w:val="top"/>
          </w:tcPr>
          <w:p w14:paraId="2B90C306">
            <w:pPr>
              <w:pStyle w:val="4"/>
              <w:spacing w:before="163" w:line="220" w:lineRule="auto"/>
              <w:ind w:left="133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4"/>
                <w:sz w:val="32"/>
                <w:szCs w:val="32"/>
              </w:rPr>
              <w:t>随州市图书馆</w:t>
            </w:r>
          </w:p>
        </w:tc>
      </w:tr>
      <w:tr w14:paraId="3F09E4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4531" w:type="dxa"/>
            <w:vAlign w:val="top"/>
          </w:tcPr>
          <w:p w14:paraId="5B303C6D">
            <w:pPr>
              <w:pStyle w:val="4"/>
              <w:spacing w:before="163" w:line="220" w:lineRule="auto"/>
              <w:ind w:left="119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鄂州市图书馆</w:t>
            </w:r>
          </w:p>
        </w:tc>
        <w:tc>
          <w:tcPr>
            <w:tcW w:w="4471" w:type="dxa"/>
            <w:vAlign w:val="top"/>
          </w:tcPr>
          <w:p w14:paraId="5489B904">
            <w:pPr>
              <w:pStyle w:val="4"/>
              <w:spacing w:before="163" w:line="220" w:lineRule="auto"/>
              <w:ind w:left="12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3"/>
                <w:sz w:val="32"/>
                <w:szCs w:val="32"/>
              </w:rPr>
              <w:t>恩施</w:t>
            </w:r>
            <w:r>
              <w:rPr>
                <w:rFonts w:hint="eastAsia" w:ascii="仿宋" w:hAnsi="仿宋" w:eastAsia="仿宋" w:cs="仿宋"/>
                <w:spacing w:val="-3"/>
                <w:sz w:val="32"/>
                <w:szCs w:val="32"/>
                <w:lang w:val="en-US" w:eastAsia="zh-CN"/>
              </w:rPr>
              <w:t>土家族苗族自治</w:t>
            </w:r>
            <w:r>
              <w:rPr>
                <w:rFonts w:hint="eastAsia" w:ascii="仿宋" w:hAnsi="仿宋" w:eastAsia="仿宋" w:cs="仿宋"/>
                <w:spacing w:val="-3"/>
                <w:sz w:val="32"/>
                <w:szCs w:val="32"/>
              </w:rPr>
              <w:t>州图书馆</w:t>
            </w:r>
          </w:p>
        </w:tc>
      </w:tr>
      <w:tr w14:paraId="094AB6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4531" w:type="dxa"/>
            <w:vAlign w:val="top"/>
          </w:tcPr>
          <w:p w14:paraId="05706A19">
            <w:pPr>
              <w:pStyle w:val="4"/>
              <w:spacing w:before="216" w:line="220" w:lineRule="auto"/>
              <w:ind w:left="123" w:leftChars="0"/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武汉大学人民医院图书馆</w:t>
            </w:r>
          </w:p>
        </w:tc>
        <w:tc>
          <w:tcPr>
            <w:tcW w:w="4471" w:type="dxa"/>
            <w:vAlign w:val="top"/>
          </w:tcPr>
          <w:p w14:paraId="236F3545">
            <w:pPr>
              <w:pStyle w:val="4"/>
              <w:spacing w:before="216" w:line="220" w:lineRule="auto"/>
              <w:ind w:left="145" w:leftChars="0"/>
              <w:rPr>
                <w:rFonts w:hint="eastAsia" w:ascii="仿宋" w:hAnsi="仿宋" w:eastAsia="仿宋" w:cs="仿宋"/>
                <w:spacing w:val="-3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4"/>
                <w:sz w:val="32"/>
                <w:szCs w:val="32"/>
              </w:rPr>
              <w:t>中共湖北省委党校图书馆</w:t>
            </w:r>
          </w:p>
        </w:tc>
      </w:tr>
    </w:tbl>
    <w:p w14:paraId="1E9232ED">
      <w:pPr>
        <w:rPr>
          <w:rFonts w:ascii="Arial"/>
          <w:sz w:val="21"/>
        </w:rPr>
      </w:pPr>
    </w:p>
    <w:p w14:paraId="3C3C0DEB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272" w:bottom="0" w:left="1627" w:header="0" w:footer="992" w:gutter="0"/>
          <w:pgNumType w:fmt="decimal"/>
          <w:cols w:space="720" w:num="1"/>
        </w:sectPr>
      </w:pPr>
    </w:p>
    <w:p w14:paraId="4C0D7999">
      <w:pPr>
        <w:spacing w:line="90" w:lineRule="auto"/>
        <w:rPr>
          <w:rFonts w:ascii="Arial"/>
          <w:sz w:val="2"/>
        </w:rPr>
      </w:pPr>
    </w:p>
    <w:tbl>
      <w:tblPr>
        <w:tblStyle w:val="5"/>
        <w:tblW w:w="900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1"/>
        <w:gridCol w:w="4471"/>
      </w:tblGrid>
      <w:tr w14:paraId="05B06A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002" w:type="dxa"/>
            <w:gridSpan w:val="2"/>
            <w:vAlign w:val="top"/>
          </w:tcPr>
          <w:p w14:paraId="26D3DD23">
            <w:pPr>
              <w:pStyle w:val="4"/>
              <w:spacing w:before="154" w:line="226" w:lineRule="auto"/>
              <w:jc w:val="center"/>
              <w:rPr>
                <w:sz w:val="31"/>
                <w:szCs w:val="31"/>
              </w:rPr>
            </w:pPr>
            <w:r>
              <w:rPr>
                <w:rFonts w:hint="eastAsia" w:ascii="仿宋" w:hAnsi="仿宋" w:eastAsia="仿宋" w:cs="仿宋"/>
                <w:spacing w:val="7"/>
                <w:sz w:val="32"/>
                <w:szCs w:val="32"/>
                <w14:textOutline w14:w="5791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理事单位</w:t>
            </w:r>
          </w:p>
        </w:tc>
      </w:tr>
      <w:tr w14:paraId="46C657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4531" w:type="dxa"/>
            <w:vAlign w:val="top"/>
          </w:tcPr>
          <w:p w14:paraId="676BE7BD">
            <w:pPr>
              <w:pStyle w:val="4"/>
              <w:spacing w:before="247" w:line="220" w:lineRule="auto"/>
              <w:ind w:left="118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1"/>
                <w:sz w:val="32"/>
                <w:szCs w:val="32"/>
              </w:rPr>
              <w:t>湖北省地震局信息中心</w:t>
            </w:r>
          </w:p>
        </w:tc>
        <w:tc>
          <w:tcPr>
            <w:tcW w:w="4471" w:type="dxa"/>
            <w:vAlign w:val="top"/>
          </w:tcPr>
          <w:p w14:paraId="01A800CF">
            <w:pPr>
              <w:pStyle w:val="4"/>
              <w:spacing w:before="62" w:line="225" w:lineRule="auto"/>
              <w:ind w:left="118" w:right="102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3"/>
                <w:sz w:val="32"/>
                <w:szCs w:val="32"/>
              </w:rPr>
              <w:t>华中科技大学同济医学院附属同</w:t>
            </w: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济医院图书馆</w:t>
            </w:r>
          </w:p>
        </w:tc>
      </w:tr>
      <w:tr w14:paraId="4BB8FA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3FC0AD24">
            <w:pPr>
              <w:pStyle w:val="4"/>
              <w:spacing w:before="160" w:line="220" w:lineRule="auto"/>
              <w:ind w:left="148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5"/>
                <w:sz w:val="32"/>
                <w:szCs w:val="32"/>
              </w:rPr>
              <w:t>国家电网华中分部</w:t>
            </w:r>
          </w:p>
        </w:tc>
        <w:tc>
          <w:tcPr>
            <w:tcW w:w="4471" w:type="dxa"/>
            <w:vAlign w:val="top"/>
          </w:tcPr>
          <w:p w14:paraId="57078FF8">
            <w:pPr>
              <w:pStyle w:val="4"/>
              <w:spacing w:before="159" w:line="220" w:lineRule="auto"/>
              <w:ind w:left="145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3"/>
                <w:sz w:val="32"/>
                <w:szCs w:val="32"/>
              </w:rPr>
              <w:t>中国地质大学（武汉）图书馆</w:t>
            </w:r>
          </w:p>
        </w:tc>
      </w:tr>
      <w:tr w14:paraId="3FD731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531" w:type="dxa"/>
            <w:vAlign w:val="top"/>
          </w:tcPr>
          <w:p w14:paraId="7BA12539">
            <w:pPr>
              <w:pStyle w:val="4"/>
              <w:spacing w:before="159" w:line="220" w:lineRule="auto"/>
              <w:ind w:left="12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华中农业大学图书馆</w:t>
            </w:r>
          </w:p>
        </w:tc>
        <w:tc>
          <w:tcPr>
            <w:tcW w:w="4471" w:type="dxa"/>
            <w:vAlign w:val="top"/>
          </w:tcPr>
          <w:p w14:paraId="67783EB4">
            <w:pPr>
              <w:pStyle w:val="4"/>
              <w:spacing w:before="159" w:line="220" w:lineRule="auto"/>
              <w:ind w:left="145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4"/>
                <w:sz w:val="32"/>
                <w:szCs w:val="32"/>
              </w:rPr>
              <w:t>中南民族大学图书馆</w:t>
            </w:r>
          </w:p>
        </w:tc>
      </w:tr>
      <w:tr w14:paraId="7A3798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4531" w:type="dxa"/>
            <w:vAlign w:val="top"/>
          </w:tcPr>
          <w:p w14:paraId="24673E23">
            <w:pPr>
              <w:pStyle w:val="4"/>
              <w:spacing w:before="161" w:line="220" w:lineRule="auto"/>
              <w:ind w:left="12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长江大学图书馆</w:t>
            </w:r>
          </w:p>
        </w:tc>
        <w:tc>
          <w:tcPr>
            <w:tcW w:w="4471" w:type="dxa"/>
            <w:vAlign w:val="top"/>
          </w:tcPr>
          <w:p w14:paraId="62A39CD5">
            <w:pPr>
              <w:pStyle w:val="4"/>
              <w:spacing w:before="161" w:line="220" w:lineRule="auto"/>
              <w:ind w:left="117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三峡大学图书馆</w:t>
            </w:r>
          </w:p>
        </w:tc>
      </w:tr>
      <w:tr w14:paraId="6257D8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3D493DAE">
            <w:pPr>
              <w:pStyle w:val="4"/>
              <w:spacing w:before="159" w:line="220" w:lineRule="auto"/>
              <w:ind w:left="123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武汉科技大学图书馆</w:t>
            </w:r>
          </w:p>
        </w:tc>
        <w:tc>
          <w:tcPr>
            <w:tcW w:w="4471" w:type="dxa"/>
            <w:vAlign w:val="top"/>
          </w:tcPr>
          <w:p w14:paraId="0F65B374">
            <w:pPr>
              <w:pStyle w:val="4"/>
              <w:spacing w:before="159" w:line="220" w:lineRule="auto"/>
              <w:ind w:left="12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武汉工程大学图书馆</w:t>
            </w:r>
          </w:p>
        </w:tc>
      </w:tr>
      <w:tr w14:paraId="24314A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4E9D380D">
            <w:pPr>
              <w:pStyle w:val="4"/>
              <w:spacing w:before="160" w:line="220" w:lineRule="auto"/>
              <w:ind w:left="123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武汉纺织大学图书馆</w:t>
            </w:r>
          </w:p>
        </w:tc>
        <w:tc>
          <w:tcPr>
            <w:tcW w:w="4471" w:type="dxa"/>
            <w:vAlign w:val="top"/>
          </w:tcPr>
          <w:p w14:paraId="74D96168">
            <w:pPr>
              <w:pStyle w:val="4"/>
              <w:spacing w:before="160" w:line="220" w:lineRule="auto"/>
              <w:ind w:left="116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湖北工程学院图书馆</w:t>
            </w:r>
          </w:p>
        </w:tc>
      </w:tr>
      <w:tr w14:paraId="0FD3D5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6DCE2B99">
            <w:pPr>
              <w:pStyle w:val="4"/>
              <w:spacing w:before="160" w:line="220" w:lineRule="auto"/>
              <w:ind w:left="118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湖北工业大学图书馆</w:t>
            </w:r>
          </w:p>
        </w:tc>
        <w:tc>
          <w:tcPr>
            <w:tcW w:w="4471" w:type="dxa"/>
            <w:vAlign w:val="top"/>
          </w:tcPr>
          <w:p w14:paraId="34D0B569">
            <w:pPr>
              <w:pStyle w:val="4"/>
              <w:spacing w:before="160" w:line="220" w:lineRule="auto"/>
              <w:ind w:left="116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湖北经济学院图书馆</w:t>
            </w:r>
          </w:p>
        </w:tc>
      </w:tr>
      <w:tr w14:paraId="060285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531" w:type="dxa"/>
            <w:vAlign w:val="top"/>
          </w:tcPr>
          <w:p w14:paraId="4A38582D">
            <w:pPr>
              <w:pStyle w:val="4"/>
              <w:spacing w:before="161" w:line="220" w:lineRule="auto"/>
              <w:ind w:left="123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武汉音乐学院图书馆</w:t>
            </w:r>
          </w:p>
        </w:tc>
        <w:tc>
          <w:tcPr>
            <w:tcW w:w="4471" w:type="dxa"/>
            <w:vAlign w:val="top"/>
          </w:tcPr>
          <w:p w14:paraId="7749F2E6">
            <w:pPr>
              <w:pStyle w:val="4"/>
              <w:spacing w:before="161" w:line="220" w:lineRule="auto"/>
              <w:ind w:left="116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湖北美术学院图书馆</w:t>
            </w:r>
          </w:p>
        </w:tc>
      </w:tr>
      <w:tr w14:paraId="42B21B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0E5CB6EC">
            <w:pPr>
              <w:pStyle w:val="4"/>
              <w:spacing w:before="160" w:line="220" w:lineRule="auto"/>
              <w:ind w:left="123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武汉体育学院图书馆</w:t>
            </w:r>
          </w:p>
        </w:tc>
        <w:tc>
          <w:tcPr>
            <w:tcW w:w="4471" w:type="dxa"/>
            <w:vAlign w:val="top"/>
          </w:tcPr>
          <w:p w14:paraId="2678BDB5">
            <w:pPr>
              <w:pStyle w:val="4"/>
              <w:spacing w:before="160" w:line="220" w:lineRule="auto"/>
              <w:ind w:left="116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1"/>
                <w:sz w:val="32"/>
                <w:szCs w:val="32"/>
              </w:rPr>
              <w:t>湖北中医药大学图书馆</w:t>
            </w:r>
          </w:p>
        </w:tc>
      </w:tr>
      <w:tr w14:paraId="7973D4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4531" w:type="dxa"/>
            <w:vAlign w:val="top"/>
          </w:tcPr>
          <w:p w14:paraId="0E916290">
            <w:pPr>
              <w:pStyle w:val="4"/>
              <w:spacing w:before="163" w:line="220" w:lineRule="auto"/>
              <w:ind w:left="118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1"/>
                <w:sz w:val="32"/>
                <w:szCs w:val="32"/>
              </w:rPr>
              <w:t>湖北第二师范学院图书馆</w:t>
            </w:r>
          </w:p>
        </w:tc>
        <w:tc>
          <w:tcPr>
            <w:tcW w:w="4471" w:type="dxa"/>
            <w:vAlign w:val="top"/>
          </w:tcPr>
          <w:p w14:paraId="359E255F">
            <w:pPr>
              <w:pStyle w:val="4"/>
              <w:spacing w:before="163" w:line="220" w:lineRule="auto"/>
              <w:ind w:left="116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湖北警官学院图书馆</w:t>
            </w:r>
          </w:p>
        </w:tc>
      </w:tr>
      <w:tr w14:paraId="578DD5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7A94B137">
            <w:pPr>
              <w:pStyle w:val="4"/>
              <w:spacing w:before="161" w:line="220" w:lineRule="auto"/>
              <w:ind w:left="123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武汉轻工大学图书馆</w:t>
            </w:r>
          </w:p>
        </w:tc>
        <w:tc>
          <w:tcPr>
            <w:tcW w:w="4471" w:type="dxa"/>
            <w:vAlign w:val="top"/>
          </w:tcPr>
          <w:p w14:paraId="5AC48002">
            <w:pPr>
              <w:pStyle w:val="4"/>
              <w:spacing w:before="161" w:line="220" w:lineRule="auto"/>
              <w:ind w:left="116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湖北文理学院图书馆</w:t>
            </w:r>
          </w:p>
        </w:tc>
      </w:tr>
      <w:tr w14:paraId="3BE66C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7E252C6C">
            <w:pPr>
              <w:pStyle w:val="4"/>
              <w:spacing w:before="162" w:line="220" w:lineRule="auto"/>
              <w:ind w:left="118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黄冈师范学院图书馆</w:t>
            </w:r>
          </w:p>
        </w:tc>
        <w:tc>
          <w:tcPr>
            <w:tcW w:w="4471" w:type="dxa"/>
            <w:vAlign w:val="top"/>
          </w:tcPr>
          <w:p w14:paraId="50D7A2D4">
            <w:pPr>
              <w:pStyle w:val="4"/>
              <w:spacing w:before="162" w:line="220" w:lineRule="auto"/>
              <w:ind w:left="116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湖北科技学院图书馆</w:t>
            </w:r>
          </w:p>
        </w:tc>
      </w:tr>
      <w:tr w14:paraId="3CEEE8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1246DC4D">
            <w:pPr>
              <w:pStyle w:val="4"/>
              <w:spacing w:before="162" w:line="220" w:lineRule="auto"/>
              <w:ind w:left="123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武汉学院图书馆</w:t>
            </w:r>
          </w:p>
        </w:tc>
        <w:tc>
          <w:tcPr>
            <w:tcW w:w="4471" w:type="dxa"/>
            <w:vAlign w:val="top"/>
          </w:tcPr>
          <w:p w14:paraId="4BFC1037">
            <w:pPr>
              <w:pStyle w:val="4"/>
              <w:spacing w:before="162" w:line="220" w:lineRule="auto"/>
              <w:ind w:left="12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武汉工商学院图书馆</w:t>
            </w:r>
          </w:p>
        </w:tc>
      </w:tr>
      <w:tr w14:paraId="29BD98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531" w:type="dxa"/>
            <w:vAlign w:val="top"/>
          </w:tcPr>
          <w:p w14:paraId="28B8255F">
            <w:pPr>
              <w:pStyle w:val="4"/>
              <w:spacing w:before="163" w:line="220" w:lineRule="auto"/>
              <w:ind w:left="123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武昌工学院图书馆</w:t>
            </w:r>
          </w:p>
        </w:tc>
        <w:tc>
          <w:tcPr>
            <w:tcW w:w="4471" w:type="dxa"/>
            <w:vAlign w:val="top"/>
          </w:tcPr>
          <w:p w14:paraId="3B63D75D">
            <w:pPr>
              <w:pStyle w:val="4"/>
              <w:spacing w:before="163" w:line="220" w:lineRule="auto"/>
              <w:ind w:left="12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武汉东湖学院图书馆</w:t>
            </w:r>
          </w:p>
        </w:tc>
      </w:tr>
      <w:tr w14:paraId="41BCE7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12D0D52A">
            <w:pPr>
              <w:pStyle w:val="4"/>
              <w:spacing w:before="162" w:line="220" w:lineRule="auto"/>
              <w:ind w:left="123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武汉电力职业技术学院图书馆</w:t>
            </w:r>
          </w:p>
        </w:tc>
        <w:tc>
          <w:tcPr>
            <w:tcW w:w="4471" w:type="dxa"/>
            <w:vAlign w:val="top"/>
          </w:tcPr>
          <w:p w14:paraId="183BCDBC">
            <w:pPr>
              <w:pStyle w:val="4"/>
              <w:spacing w:before="162" w:line="220" w:lineRule="auto"/>
              <w:ind w:left="12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武汉船舶职业技术学院图书馆</w:t>
            </w:r>
          </w:p>
        </w:tc>
      </w:tr>
      <w:tr w14:paraId="3880AD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4531" w:type="dxa"/>
            <w:vAlign w:val="top"/>
          </w:tcPr>
          <w:p w14:paraId="2C6BE8FC">
            <w:pPr>
              <w:pStyle w:val="4"/>
              <w:spacing w:before="165" w:line="220" w:lineRule="auto"/>
              <w:ind w:left="123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武汉铁路职业技术学院图书馆</w:t>
            </w:r>
          </w:p>
        </w:tc>
        <w:tc>
          <w:tcPr>
            <w:tcW w:w="4471" w:type="dxa"/>
            <w:vAlign w:val="top"/>
          </w:tcPr>
          <w:p w14:paraId="7CB957A9">
            <w:pPr>
              <w:pStyle w:val="4"/>
              <w:spacing w:before="165" w:line="220" w:lineRule="auto"/>
              <w:ind w:left="116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1"/>
                <w:sz w:val="32"/>
                <w:szCs w:val="32"/>
              </w:rPr>
              <w:t>湖北职业技术学院图书馆</w:t>
            </w:r>
          </w:p>
        </w:tc>
      </w:tr>
      <w:tr w14:paraId="3827BE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3D0ADE18">
            <w:pPr>
              <w:pStyle w:val="4"/>
              <w:spacing w:before="163" w:line="220" w:lineRule="auto"/>
              <w:ind w:left="118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1"/>
                <w:sz w:val="32"/>
                <w:szCs w:val="32"/>
              </w:rPr>
              <w:t>黄冈职业技术学院图书馆</w:t>
            </w:r>
          </w:p>
        </w:tc>
        <w:tc>
          <w:tcPr>
            <w:tcW w:w="4471" w:type="dxa"/>
            <w:vAlign w:val="top"/>
          </w:tcPr>
          <w:p w14:paraId="2BC4E32F">
            <w:pPr>
              <w:pStyle w:val="4"/>
              <w:spacing w:before="164" w:line="221" w:lineRule="auto"/>
              <w:ind w:left="116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pacing w:val="-1"/>
                <w:sz w:val="32"/>
                <w:szCs w:val="32"/>
              </w:rPr>
              <w:t>湖北阿法迪文化发展有限公司</w:t>
            </w:r>
          </w:p>
        </w:tc>
      </w:tr>
      <w:tr w14:paraId="322D21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531" w:type="dxa"/>
            <w:vAlign w:val="top"/>
          </w:tcPr>
          <w:p w14:paraId="514BB1B3">
            <w:pPr>
              <w:pStyle w:val="4"/>
              <w:spacing w:before="164" w:line="220" w:lineRule="auto"/>
              <w:ind w:left="123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武汉外国语学校图书馆</w:t>
            </w:r>
          </w:p>
        </w:tc>
        <w:tc>
          <w:tcPr>
            <w:tcW w:w="4471" w:type="dxa"/>
            <w:vAlign w:val="top"/>
          </w:tcPr>
          <w:p w14:paraId="5750A4C8">
            <w:pPr>
              <w:pStyle w:val="4"/>
              <w:spacing w:before="164" w:line="220" w:lineRule="auto"/>
              <w:ind w:left="12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武汉市江汉区图书馆</w:t>
            </w:r>
          </w:p>
        </w:tc>
      </w:tr>
      <w:tr w14:paraId="5E63DD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4531" w:type="dxa"/>
            <w:vAlign w:val="top"/>
          </w:tcPr>
          <w:p w14:paraId="4CFEE782">
            <w:pPr>
              <w:pStyle w:val="4"/>
              <w:spacing w:before="163" w:line="220" w:lineRule="auto"/>
              <w:ind w:left="123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武汉市硚口区图书馆</w:t>
            </w:r>
          </w:p>
        </w:tc>
        <w:tc>
          <w:tcPr>
            <w:tcW w:w="4471" w:type="dxa"/>
            <w:vAlign w:val="top"/>
          </w:tcPr>
          <w:p w14:paraId="7F91AB7D">
            <w:pPr>
              <w:pStyle w:val="4"/>
              <w:spacing w:before="163" w:line="220" w:lineRule="auto"/>
              <w:ind w:left="12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武汉市江夏区图书馆</w:t>
            </w:r>
          </w:p>
        </w:tc>
      </w:tr>
      <w:tr w14:paraId="15CA78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4531" w:type="dxa"/>
            <w:vAlign w:val="top"/>
          </w:tcPr>
          <w:p w14:paraId="076D1D53">
            <w:pPr>
              <w:pStyle w:val="4"/>
              <w:spacing w:before="159" w:line="220" w:lineRule="auto"/>
              <w:ind w:left="125" w:leftChars="0"/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5"/>
                <w:sz w:val="32"/>
                <w:szCs w:val="32"/>
              </w:rPr>
              <w:t>阳新县图书馆</w:t>
            </w:r>
          </w:p>
        </w:tc>
        <w:tc>
          <w:tcPr>
            <w:tcW w:w="4471" w:type="dxa"/>
            <w:vAlign w:val="top"/>
          </w:tcPr>
          <w:p w14:paraId="4192BA5A">
            <w:pPr>
              <w:pStyle w:val="4"/>
              <w:spacing w:before="163" w:line="220" w:lineRule="auto"/>
              <w:ind w:left="139" w:leftChars="0"/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3"/>
                <w:sz w:val="32"/>
                <w:szCs w:val="32"/>
              </w:rPr>
              <w:t>宜城市图书馆</w:t>
            </w:r>
          </w:p>
        </w:tc>
      </w:tr>
    </w:tbl>
    <w:p w14:paraId="22542953">
      <w:pPr>
        <w:rPr>
          <w:rFonts w:hint="eastAsia" w:ascii="仿宋" w:hAnsi="仿宋" w:eastAsia="仿宋" w:cs="仿宋"/>
          <w:sz w:val="32"/>
          <w:szCs w:val="32"/>
        </w:rPr>
        <w:sectPr>
          <w:pgSz w:w="11907" w:h="16839"/>
          <w:pgMar w:top="1431" w:right="1272" w:bottom="0" w:left="1627" w:header="0" w:footer="992" w:gutter="0"/>
          <w:pgNumType w:fmt="decimal"/>
          <w:cols w:space="720" w:num="1"/>
        </w:sectPr>
      </w:pPr>
    </w:p>
    <w:p w14:paraId="74224458">
      <w:pPr>
        <w:spacing w:line="90" w:lineRule="auto"/>
        <w:rPr>
          <w:rFonts w:hint="eastAsia" w:ascii="仿宋" w:hAnsi="仿宋" w:eastAsia="仿宋" w:cs="仿宋"/>
          <w:sz w:val="32"/>
          <w:szCs w:val="32"/>
        </w:rPr>
      </w:pPr>
    </w:p>
    <w:tbl>
      <w:tblPr>
        <w:tblStyle w:val="5"/>
        <w:tblW w:w="900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1"/>
        <w:gridCol w:w="4471"/>
      </w:tblGrid>
      <w:tr w14:paraId="7A641D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4531" w:type="dxa"/>
            <w:vAlign w:val="top"/>
          </w:tcPr>
          <w:p w14:paraId="1E554D9F">
            <w:pPr>
              <w:pStyle w:val="4"/>
              <w:spacing w:before="159" w:line="220" w:lineRule="auto"/>
              <w:ind w:left="138" w:leftChars="0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5"/>
                <w:sz w:val="32"/>
                <w:szCs w:val="32"/>
                <w:highlight w:val="none"/>
              </w:rPr>
              <w:t>当阳市图书馆</w:t>
            </w:r>
          </w:p>
        </w:tc>
        <w:tc>
          <w:tcPr>
            <w:tcW w:w="4471" w:type="dxa"/>
            <w:vAlign w:val="top"/>
          </w:tcPr>
          <w:p w14:paraId="312EB42A">
            <w:pPr>
              <w:pStyle w:val="4"/>
              <w:spacing w:before="159" w:line="220" w:lineRule="auto"/>
              <w:ind w:left="12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3"/>
                <w:sz w:val="32"/>
                <w:szCs w:val="32"/>
              </w:rPr>
              <w:t>南漳县图书馆</w:t>
            </w:r>
          </w:p>
        </w:tc>
      </w:tr>
      <w:tr w14:paraId="4594CC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4531" w:type="dxa"/>
            <w:vAlign w:val="top"/>
          </w:tcPr>
          <w:p w14:paraId="65DD7D88">
            <w:pPr>
              <w:pStyle w:val="4"/>
              <w:spacing w:before="160" w:line="220" w:lineRule="auto"/>
              <w:ind w:left="124" w:leftChars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荆州市荆州区图书馆</w:t>
            </w:r>
          </w:p>
        </w:tc>
        <w:tc>
          <w:tcPr>
            <w:tcW w:w="4471" w:type="dxa"/>
            <w:vAlign w:val="top"/>
          </w:tcPr>
          <w:p w14:paraId="28DAD18D">
            <w:pPr>
              <w:pStyle w:val="4"/>
              <w:spacing w:before="159" w:line="220" w:lineRule="auto"/>
              <w:ind w:left="123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宜昌市夷陵区图书馆</w:t>
            </w:r>
          </w:p>
        </w:tc>
      </w:tr>
      <w:tr w14:paraId="4FF3C9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4531" w:type="dxa"/>
            <w:vAlign w:val="top"/>
          </w:tcPr>
          <w:p w14:paraId="77042F74">
            <w:pPr>
              <w:pStyle w:val="4"/>
              <w:spacing w:before="161" w:line="220" w:lineRule="auto"/>
              <w:ind w:left="123" w:leftChars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3"/>
                <w:sz w:val="32"/>
                <w:szCs w:val="32"/>
              </w:rPr>
              <w:t>浠水县图书馆</w:t>
            </w:r>
          </w:p>
        </w:tc>
        <w:tc>
          <w:tcPr>
            <w:tcW w:w="4471" w:type="dxa"/>
            <w:vAlign w:val="top"/>
          </w:tcPr>
          <w:p w14:paraId="34857205">
            <w:pPr>
              <w:pStyle w:val="4"/>
              <w:spacing w:before="162" w:line="220" w:lineRule="auto"/>
              <w:ind w:left="124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3"/>
                <w:sz w:val="32"/>
                <w:szCs w:val="32"/>
              </w:rPr>
              <w:t>京山市图书馆</w:t>
            </w:r>
          </w:p>
        </w:tc>
      </w:tr>
      <w:tr w14:paraId="44D166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375AD93C">
            <w:pPr>
              <w:pStyle w:val="4"/>
              <w:spacing w:before="161" w:line="220" w:lineRule="auto"/>
              <w:ind w:left="128" w:leftChars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3"/>
                <w:sz w:val="32"/>
                <w:szCs w:val="32"/>
              </w:rPr>
              <w:t>赤壁市图书馆</w:t>
            </w:r>
          </w:p>
        </w:tc>
        <w:tc>
          <w:tcPr>
            <w:tcW w:w="4471" w:type="dxa"/>
            <w:vAlign w:val="top"/>
          </w:tcPr>
          <w:p w14:paraId="5F5FB6FC">
            <w:pPr>
              <w:pStyle w:val="4"/>
              <w:spacing w:before="160" w:line="220" w:lineRule="auto"/>
              <w:ind w:left="12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3"/>
                <w:sz w:val="32"/>
                <w:szCs w:val="32"/>
              </w:rPr>
              <w:t>武穴市图书馆</w:t>
            </w:r>
          </w:p>
        </w:tc>
      </w:tr>
      <w:tr w14:paraId="639FD2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1CFBF434">
            <w:pPr>
              <w:pStyle w:val="4"/>
              <w:spacing w:before="162" w:line="220" w:lineRule="auto"/>
              <w:ind w:left="119" w:leftChars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咸丰县图书馆</w:t>
            </w:r>
          </w:p>
        </w:tc>
        <w:tc>
          <w:tcPr>
            <w:tcW w:w="4471" w:type="dxa"/>
            <w:vAlign w:val="top"/>
          </w:tcPr>
          <w:p w14:paraId="2E13E9ED">
            <w:pPr>
              <w:pStyle w:val="4"/>
              <w:spacing w:before="161" w:line="220" w:lineRule="auto"/>
              <w:ind w:left="116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黄梅县图书馆</w:t>
            </w:r>
          </w:p>
        </w:tc>
      </w:tr>
      <w:tr w14:paraId="5E1D19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495A6D1F">
            <w:pPr>
              <w:pStyle w:val="4"/>
              <w:spacing w:before="162" w:line="220" w:lineRule="auto"/>
              <w:ind w:left="125" w:leftChars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3"/>
                <w:sz w:val="32"/>
                <w:szCs w:val="32"/>
              </w:rPr>
              <w:t>天门市图书馆</w:t>
            </w:r>
          </w:p>
        </w:tc>
        <w:tc>
          <w:tcPr>
            <w:tcW w:w="4471" w:type="dxa"/>
            <w:vAlign w:val="top"/>
          </w:tcPr>
          <w:p w14:paraId="61007CF8">
            <w:pPr>
              <w:pStyle w:val="4"/>
              <w:spacing w:before="161" w:line="220" w:lineRule="auto"/>
              <w:ind w:left="149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7"/>
                <w:sz w:val="32"/>
                <w:szCs w:val="32"/>
              </w:rPr>
              <w:t>巴东县图书馆</w:t>
            </w:r>
          </w:p>
        </w:tc>
      </w:tr>
      <w:tr w14:paraId="506996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42962AB1">
            <w:pPr>
              <w:pStyle w:val="4"/>
              <w:spacing w:before="165" w:line="220" w:lineRule="auto"/>
              <w:ind w:left="119" w:leftChars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仙桃市图书馆</w:t>
            </w:r>
          </w:p>
        </w:tc>
        <w:tc>
          <w:tcPr>
            <w:tcW w:w="4471" w:type="dxa"/>
            <w:vAlign w:val="top"/>
          </w:tcPr>
          <w:p w14:paraId="22BC61A7">
            <w:pPr>
              <w:pStyle w:val="4"/>
              <w:spacing w:before="162" w:line="220" w:lineRule="auto"/>
              <w:ind w:left="117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神农架林区图书馆</w:t>
            </w:r>
          </w:p>
        </w:tc>
      </w:tr>
      <w:tr w14:paraId="38CE67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531" w:type="dxa"/>
            <w:vAlign w:val="top"/>
          </w:tcPr>
          <w:p w14:paraId="7B04BA8F">
            <w:pPr>
              <w:pStyle w:val="4"/>
              <w:spacing w:before="165" w:line="220" w:lineRule="auto"/>
              <w:ind w:left="119" w:leftChars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  <w:lang w:val="en-US" w:eastAsia="zh-CN"/>
              </w:rPr>
              <w:t>宜都市图书馆</w:t>
            </w:r>
          </w:p>
        </w:tc>
        <w:tc>
          <w:tcPr>
            <w:tcW w:w="4471" w:type="dxa"/>
            <w:vAlign w:val="top"/>
          </w:tcPr>
          <w:p w14:paraId="19A75250">
            <w:pPr>
              <w:pStyle w:val="4"/>
              <w:spacing w:before="162" w:line="220" w:lineRule="auto"/>
              <w:ind w:left="116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</w:rPr>
              <w:t>潜江市图书馆</w:t>
            </w:r>
          </w:p>
        </w:tc>
      </w:tr>
    </w:tbl>
    <w:p w14:paraId="0FD00A04">
      <w:pPr>
        <w:rPr>
          <w:rFonts w:ascii="Arial"/>
          <w:sz w:val="21"/>
        </w:rPr>
      </w:pPr>
    </w:p>
    <w:p w14:paraId="4EDA91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00B4B2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4EE131D-2340-4326-AA09-6FEDB2A7C95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CC84961-9BE3-4B6A-BC3C-3C342AE732F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384C4064-D45C-40E4-B1E7-2C74FA77F55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453ACCD-0AD5-4F98-B15A-14171D6598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B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2026-11-02T09:40:58Z</dcterms:created>
  <dc:creator>Administrator</dc:creator>
  <cp:lastModifiedBy>叶黎</cp:lastModifiedBy>
  <dcterms:modified xsi:type="dcterms:W3CDTF">2026-11-02T09:41:13Z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eyJoZGlkIjoiODRmYTdlZWNmYTA1ZThlNDdmOTc2YmJlNTI5M2ZjMGEiLCJ1c2VySWQiOiI4ODA2MzQzNjAifQ==</vt:lpwstr>
  </property>
  <property fmtid="{D5CDD505-2E9C-101B-9397-08002B2CF9AE}" pid="4" name="ICV">
    <vt:lpwstr>A26EB27C935D4B56B6F8638284E7CB1A_12</vt:lpwstr>
  </property>
</Properties>
</file>