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5595">
      <w:pPr>
        <w:spacing w:line="54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16CE31D7">
      <w:pPr>
        <w:spacing w:line="660" w:lineRule="exact"/>
        <w:jc w:val="center"/>
        <w:rPr>
          <w:rFonts w:hint="eastAsia" w:ascii="仿宋_GB2312" w:hAnsi="宋体" w:eastAsia="仿宋_GB2312"/>
          <w:b/>
          <w:sz w:val="2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2024年-2025年推荐名单汇总表</w:t>
      </w:r>
      <w:bookmarkEnd w:id="0"/>
    </w:p>
    <w:tbl>
      <w:tblPr>
        <w:tblStyle w:val="3"/>
        <w:tblW w:w="12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253"/>
        <w:gridCol w:w="1523"/>
        <w:gridCol w:w="1739"/>
        <w:gridCol w:w="1426"/>
        <w:gridCol w:w="1225"/>
        <w:gridCol w:w="681"/>
        <w:gridCol w:w="1900"/>
        <w:gridCol w:w="2395"/>
      </w:tblGrid>
      <w:tr w14:paraId="4991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52" w:type="dxa"/>
            <w:gridSpan w:val="2"/>
            <w:vMerge w:val="restart"/>
            <w:noWrap/>
            <w:vAlign w:val="center"/>
          </w:tcPr>
          <w:p w14:paraId="30CB508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推荐机构:(盖章)</w:t>
            </w:r>
          </w:p>
        </w:tc>
        <w:tc>
          <w:tcPr>
            <w:tcW w:w="3262" w:type="dxa"/>
            <w:gridSpan w:val="2"/>
            <w:vMerge w:val="restart"/>
            <w:noWrap/>
            <w:vAlign w:val="center"/>
          </w:tcPr>
          <w:p w14:paraId="2C08339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651" w:type="dxa"/>
            <w:gridSpan w:val="2"/>
            <w:noWrap/>
            <w:vAlign w:val="center"/>
          </w:tcPr>
          <w:p w14:paraId="733F1D4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联系人、</w:t>
            </w:r>
            <w:r>
              <w:rPr>
                <w:rFonts w:ascii="宋体" w:hAnsi="宋体"/>
                <w:b/>
                <w:bCs/>
                <w:sz w:val="24"/>
              </w:rPr>
              <w:t>联系方式</w:t>
            </w:r>
          </w:p>
          <w:p w14:paraId="52A60F49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（电话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ascii="宋体" w:hAnsi="宋体"/>
                <w:b/>
                <w:bCs/>
                <w:sz w:val="24"/>
              </w:rPr>
              <w:t>邮箱）</w:t>
            </w:r>
          </w:p>
        </w:tc>
        <w:tc>
          <w:tcPr>
            <w:tcW w:w="4976" w:type="dxa"/>
            <w:gridSpan w:val="3"/>
            <w:noWrap/>
            <w:vAlign w:val="center"/>
          </w:tcPr>
          <w:p w14:paraId="18FA66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804C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52" w:type="dxa"/>
            <w:gridSpan w:val="2"/>
            <w:vMerge w:val="continue"/>
            <w:noWrap/>
            <w:vAlign w:val="center"/>
          </w:tcPr>
          <w:p w14:paraId="6B4BE6F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3262" w:type="dxa"/>
            <w:gridSpan w:val="2"/>
            <w:vMerge w:val="continue"/>
            <w:noWrap/>
            <w:vAlign w:val="center"/>
          </w:tcPr>
          <w:p w14:paraId="74308145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651" w:type="dxa"/>
            <w:gridSpan w:val="2"/>
            <w:noWrap/>
            <w:vAlign w:val="center"/>
          </w:tcPr>
          <w:p w14:paraId="4B4FBEE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联系地址</w:t>
            </w:r>
          </w:p>
        </w:tc>
        <w:tc>
          <w:tcPr>
            <w:tcW w:w="4976" w:type="dxa"/>
            <w:gridSpan w:val="3"/>
            <w:noWrap/>
            <w:vAlign w:val="center"/>
          </w:tcPr>
          <w:p w14:paraId="7FE688B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3B2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41" w:type="dxa"/>
            <w:gridSpan w:val="9"/>
            <w:noWrap/>
            <w:vAlign w:val="center"/>
          </w:tcPr>
          <w:p w14:paraId="282DE28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（一）全民阅读基地</w:t>
            </w:r>
          </w:p>
        </w:tc>
      </w:tr>
      <w:tr w14:paraId="3D0E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9" w:type="dxa"/>
            <w:noWrap/>
            <w:vAlign w:val="center"/>
          </w:tcPr>
          <w:p w14:paraId="10E877BC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4515" w:type="dxa"/>
            <w:gridSpan w:val="3"/>
            <w:noWrap/>
            <w:vAlign w:val="center"/>
          </w:tcPr>
          <w:p w14:paraId="1E609BD3">
            <w:pPr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申报单位</w:t>
            </w:r>
          </w:p>
        </w:tc>
        <w:tc>
          <w:tcPr>
            <w:tcW w:w="1426" w:type="dxa"/>
            <w:noWrap/>
            <w:vAlign w:val="center"/>
          </w:tcPr>
          <w:p w14:paraId="2279AD0E">
            <w:pPr>
              <w:spacing w:line="360" w:lineRule="exact"/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所属省份</w:t>
            </w:r>
          </w:p>
        </w:tc>
        <w:tc>
          <w:tcPr>
            <w:tcW w:w="1906" w:type="dxa"/>
            <w:gridSpan w:val="2"/>
            <w:noWrap/>
            <w:vAlign w:val="center"/>
          </w:tcPr>
          <w:p w14:paraId="1EC8EFEF">
            <w:pPr>
              <w:spacing w:line="360" w:lineRule="exact"/>
              <w:jc w:val="center"/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4295" w:type="dxa"/>
            <w:gridSpan w:val="2"/>
            <w:noWrap/>
            <w:vAlign w:val="center"/>
          </w:tcPr>
          <w:p w14:paraId="13342A6F">
            <w:pPr>
              <w:jc w:val="center"/>
            </w:pPr>
            <w:r>
              <w:rPr>
                <w:rFonts w:ascii="宋体" w:hAnsi="宋体"/>
                <w:b/>
                <w:bCs/>
                <w:sz w:val="24"/>
              </w:rPr>
              <w:t>联系方式（电话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ascii="宋体" w:hAnsi="宋体"/>
                <w:b/>
                <w:bCs/>
                <w:sz w:val="24"/>
              </w:rPr>
              <w:t>邮箱）</w:t>
            </w:r>
          </w:p>
        </w:tc>
      </w:tr>
      <w:tr w14:paraId="458B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9" w:type="dxa"/>
            <w:noWrap/>
            <w:vAlign w:val="center"/>
          </w:tcPr>
          <w:p w14:paraId="5C545365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515" w:type="dxa"/>
            <w:gridSpan w:val="3"/>
            <w:noWrap/>
            <w:vAlign w:val="center"/>
          </w:tcPr>
          <w:p w14:paraId="6B38F867">
            <w:pPr>
              <w:jc w:val="left"/>
            </w:pPr>
          </w:p>
        </w:tc>
        <w:tc>
          <w:tcPr>
            <w:tcW w:w="1426" w:type="dxa"/>
            <w:noWrap/>
            <w:vAlign w:val="center"/>
          </w:tcPr>
          <w:p w14:paraId="06CC316A">
            <w:pPr>
              <w:jc w:val="center"/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69E76F4F">
            <w:pPr>
              <w:jc w:val="center"/>
            </w:pPr>
          </w:p>
        </w:tc>
        <w:tc>
          <w:tcPr>
            <w:tcW w:w="4295" w:type="dxa"/>
            <w:gridSpan w:val="2"/>
            <w:noWrap/>
            <w:vAlign w:val="center"/>
          </w:tcPr>
          <w:p w14:paraId="7FB888B3">
            <w:pPr>
              <w:jc w:val="center"/>
            </w:pPr>
          </w:p>
        </w:tc>
      </w:tr>
      <w:tr w14:paraId="4728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9" w:type="dxa"/>
            <w:noWrap/>
            <w:vAlign w:val="center"/>
          </w:tcPr>
          <w:p w14:paraId="58B7C7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4515" w:type="dxa"/>
            <w:gridSpan w:val="3"/>
            <w:noWrap/>
            <w:vAlign w:val="center"/>
          </w:tcPr>
          <w:p w14:paraId="6AE6B2CA">
            <w:pPr>
              <w:jc w:val="left"/>
            </w:pPr>
          </w:p>
        </w:tc>
        <w:tc>
          <w:tcPr>
            <w:tcW w:w="1426" w:type="dxa"/>
            <w:noWrap/>
            <w:vAlign w:val="center"/>
          </w:tcPr>
          <w:p w14:paraId="4D22B19A">
            <w:pPr>
              <w:jc w:val="center"/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3752B938">
            <w:pPr>
              <w:jc w:val="center"/>
            </w:pPr>
          </w:p>
        </w:tc>
        <w:tc>
          <w:tcPr>
            <w:tcW w:w="4295" w:type="dxa"/>
            <w:gridSpan w:val="2"/>
            <w:noWrap/>
            <w:vAlign w:val="center"/>
          </w:tcPr>
          <w:p w14:paraId="090D885B">
            <w:pPr>
              <w:jc w:val="center"/>
            </w:pPr>
          </w:p>
        </w:tc>
      </w:tr>
      <w:tr w14:paraId="2FEC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941" w:type="dxa"/>
            <w:gridSpan w:val="9"/>
            <w:noWrap/>
            <w:vAlign w:val="center"/>
          </w:tcPr>
          <w:p w14:paraId="272219E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（二）阅读推广展示项目</w:t>
            </w:r>
          </w:p>
        </w:tc>
      </w:tr>
      <w:tr w14:paraId="5ED8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9" w:type="dxa"/>
            <w:noWrap/>
            <w:vAlign w:val="center"/>
          </w:tcPr>
          <w:p w14:paraId="622C2E0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2AEBF98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项目名称</w:t>
            </w:r>
          </w:p>
        </w:tc>
        <w:tc>
          <w:tcPr>
            <w:tcW w:w="1739" w:type="dxa"/>
            <w:noWrap/>
            <w:vAlign w:val="center"/>
          </w:tcPr>
          <w:p w14:paraId="3D294BA5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实施单位</w:t>
            </w:r>
          </w:p>
        </w:tc>
        <w:tc>
          <w:tcPr>
            <w:tcW w:w="1426" w:type="dxa"/>
            <w:noWrap/>
            <w:vAlign w:val="center"/>
          </w:tcPr>
          <w:p w14:paraId="4DFF3DC2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所属省份</w:t>
            </w:r>
          </w:p>
        </w:tc>
        <w:tc>
          <w:tcPr>
            <w:tcW w:w="1906" w:type="dxa"/>
            <w:gridSpan w:val="2"/>
            <w:noWrap/>
            <w:vAlign w:val="center"/>
          </w:tcPr>
          <w:p w14:paraId="34D6816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项目负责人和项目参与人</w:t>
            </w:r>
          </w:p>
        </w:tc>
        <w:tc>
          <w:tcPr>
            <w:tcW w:w="1900" w:type="dxa"/>
            <w:noWrap/>
            <w:vAlign w:val="center"/>
          </w:tcPr>
          <w:p w14:paraId="4A9AA8E8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项目起止时间</w:t>
            </w:r>
          </w:p>
        </w:tc>
        <w:tc>
          <w:tcPr>
            <w:tcW w:w="2395" w:type="dxa"/>
            <w:noWrap/>
            <w:vAlign w:val="center"/>
          </w:tcPr>
          <w:p w14:paraId="2149FBA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联系人、</w:t>
            </w:r>
            <w:r>
              <w:rPr>
                <w:rFonts w:ascii="宋体" w:hAnsi="宋体"/>
                <w:b/>
                <w:bCs/>
                <w:sz w:val="24"/>
              </w:rPr>
              <w:t>联系方式（电话</w:t>
            </w:r>
            <w:r>
              <w:rPr>
                <w:rFonts w:hint="eastAsia" w:ascii="宋体" w:hAnsi="宋体"/>
                <w:b/>
                <w:bCs/>
                <w:sz w:val="24"/>
              </w:rPr>
              <w:t>、</w:t>
            </w:r>
            <w:r>
              <w:rPr>
                <w:rFonts w:ascii="宋体" w:hAnsi="宋体"/>
                <w:b/>
                <w:bCs/>
                <w:sz w:val="24"/>
              </w:rPr>
              <w:t>邮箱）</w:t>
            </w:r>
          </w:p>
        </w:tc>
      </w:tr>
      <w:tr w14:paraId="35E6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9" w:type="dxa"/>
            <w:noWrap/>
            <w:vAlign w:val="center"/>
          </w:tcPr>
          <w:p w14:paraId="2249A52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354B99C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39" w:type="dxa"/>
            <w:noWrap/>
            <w:vAlign w:val="center"/>
          </w:tcPr>
          <w:p w14:paraId="7240A13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26" w:type="dxa"/>
            <w:noWrap/>
            <w:vAlign w:val="center"/>
          </w:tcPr>
          <w:p w14:paraId="6662D72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6239B5BB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14:paraId="2AC92F7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395" w:type="dxa"/>
            <w:noWrap/>
            <w:vAlign w:val="center"/>
          </w:tcPr>
          <w:p w14:paraId="3BEF346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4E7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9" w:type="dxa"/>
            <w:noWrap/>
            <w:vAlign w:val="center"/>
          </w:tcPr>
          <w:p w14:paraId="4ED7C71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68A3A3B5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39" w:type="dxa"/>
            <w:noWrap/>
            <w:vAlign w:val="center"/>
          </w:tcPr>
          <w:p w14:paraId="46AE722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26" w:type="dxa"/>
            <w:noWrap/>
            <w:vAlign w:val="center"/>
          </w:tcPr>
          <w:p w14:paraId="20F5D36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72E69341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14:paraId="73F5BEB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395" w:type="dxa"/>
            <w:noWrap/>
            <w:vAlign w:val="center"/>
          </w:tcPr>
          <w:p w14:paraId="281A909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4AD97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9" w:type="dxa"/>
            <w:noWrap/>
            <w:vAlign w:val="center"/>
          </w:tcPr>
          <w:p w14:paraId="2FF6B91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2776" w:type="dxa"/>
            <w:gridSpan w:val="2"/>
            <w:noWrap/>
            <w:vAlign w:val="center"/>
          </w:tcPr>
          <w:p w14:paraId="0E44852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39" w:type="dxa"/>
            <w:noWrap/>
            <w:vAlign w:val="center"/>
          </w:tcPr>
          <w:p w14:paraId="0A502BE0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426" w:type="dxa"/>
            <w:noWrap/>
            <w:vAlign w:val="center"/>
          </w:tcPr>
          <w:p w14:paraId="7723A0E6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6" w:type="dxa"/>
            <w:gridSpan w:val="2"/>
            <w:noWrap/>
            <w:vAlign w:val="center"/>
          </w:tcPr>
          <w:p w14:paraId="64ED335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14:paraId="540D820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395" w:type="dxa"/>
            <w:noWrap/>
            <w:vAlign w:val="center"/>
          </w:tcPr>
          <w:p w14:paraId="2E3FB552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310835C8">
      <w:pPr>
        <w:ind w:left="720" w:hanging="720" w:hangingChars="3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说明：</w:t>
      </w:r>
      <w:r>
        <w:rPr>
          <w:rFonts w:hint="eastAsia" w:ascii="仿宋_GB2312" w:hAnsi="宋体" w:eastAsia="仿宋_GB2312"/>
          <w:b/>
          <w:sz w:val="24"/>
        </w:rPr>
        <w:t>本表由推荐机构汇总填写、盖章（</w:t>
      </w:r>
      <w:r>
        <w:rPr>
          <w:rFonts w:hint="eastAsia" w:ascii="仿宋_GB2312" w:hAnsi="宋体" w:eastAsia="仿宋_GB2312"/>
          <w:bCs/>
          <w:sz w:val="24"/>
        </w:rPr>
        <w:t>如</w:t>
      </w:r>
      <w:r>
        <w:rPr>
          <w:rFonts w:hint="eastAsia" w:ascii="仿宋_GB2312" w:eastAsia="仿宋_GB2312"/>
          <w:sz w:val="24"/>
        </w:rPr>
        <w:t>推荐机构为中国图书馆学会分支机构，请分支机构主任在本汇总表签字</w:t>
      </w:r>
      <w:r>
        <w:rPr>
          <w:rFonts w:hint="eastAsia" w:ascii="仿宋_GB2312" w:hAnsi="宋体" w:eastAsia="仿宋_GB2312"/>
          <w:b/>
          <w:sz w:val="24"/>
        </w:rPr>
        <w:t>），特别注意不要超出申报数量要求（全民阅读基地2个、阅读推广展示项目3个）</w:t>
      </w:r>
      <w:r>
        <w:rPr>
          <w:rFonts w:hint="eastAsia" w:ascii="仿宋_GB2312" w:hAnsi="宋体" w:eastAsia="仿宋_GB2312"/>
          <w:sz w:val="24"/>
        </w:rPr>
        <w:t>，</w:t>
      </w:r>
      <w:r>
        <w:rPr>
          <w:rFonts w:hint="eastAsia" w:ascii="仿宋_GB2312" w:eastAsia="仿宋_GB2312"/>
          <w:sz w:val="24"/>
        </w:rPr>
        <w:t>并于2026年3月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日前连同被推荐单位的申报材料统一寄送至：中国图书馆学会阅读推广工作委员会秘书处（地址：广东省东莞市南城区鸿福路98号东莞图书馆508室，邮编523071，收件人：叶老师，联系电话：0769-22834189）；电子版（含佐证材料）请发送至邮箱</w:t>
      </w:r>
      <w:r>
        <w:rPr>
          <w:rFonts w:ascii="仿宋_GB2312" w:eastAsia="仿宋_GB2312"/>
          <w:sz w:val="24"/>
        </w:rPr>
        <w:t>qmyd@dglib.cn</w:t>
      </w:r>
      <w:r>
        <w:rPr>
          <w:rFonts w:hint="eastAsia" w:ascii="仿宋_GB2312" w:eastAsia="仿宋_GB2312"/>
          <w:sz w:val="24"/>
        </w:rPr>
        <w:t>。</w:t>
      </w:r>
      <w:r>
        <w:rPr>
          <w:rStyle w:val="5"/>
          <w:rFonts w:hint="eastAsia" w:ascii="仿宋_GB2312" w:hAnsi="华文中宋" w:eastAsia="仿宋_GB2312"/>
          <w:b w:val="0"/>
          <w:sz w:val="32"/>
          <w:szCs w:val="32"/>
        </w:rPr>
        <w:t xml:space="preserve">   </w:t>
      </w:r>
    </w:p>
    <w:p w14:paraId="1FFBA80B"/>
    <w:sectPr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32A18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46A38"/>
    <w:rsid w:val="272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2026-01-21T02:18:00Z</dcterms:created>
  <dc:creator>王焱</dc:creator>
  <cp:lastModifiedBy>王焱</cp:lastModifiedBy>
  <dcterms:modified xsi:type="dcterms:W3CDTF">2026-01-21T02:18:20Z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41218C15DCB34692A59A11DDD1D22F85_11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